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39519ED" w:rsidR="00B26598" w:rsidRPr="00C822DB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C822DB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420C07C" w:rsidR="00B26598" w:rsidRPr="009512B5" w:rsidRDefault="000C79DA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1DB6BDA3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205F2B">
        <w:rPr>
          <w:b/>
          <w:u w:val="single"/>
        </w:rPr>
        <w:t>Административное право</w:t>
      </w:r>
    </w:p>
    <w:p w14:paraId="48016874" w14:textId="2EF63E63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750692" w:rsidRPr="009256C4">
        <w:rPr>
          <w:b/>
        </w:rPr>
        <w:t>40.02.01 Право и организация социального обеспечения</w:t>
      </w:r>
    </w:p>
    <w:p w14:paraId="0988E934" w14:textId="1106C84A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C822DB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7599C27C" w14:textId="3DCE7F7C" w:rsidR="00205F2B" w:rsidRPr="00205F2B" w:rsidRDefault="00205F2B" w:rsidP="00205F2B">
      <w:pPr>
        <w:pStyle w:val="a4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205F2B">
        <w:rPr>
          <w:rFonts w:ascii="Times New Roman" w:hAnsi="Times New Roman" w:cs="Times New Roman"/>
        </w:rPr>
        <w:t xml:space="preserve">Предмет и метод административного права. </w:t>
      </w:r>
    </w:p>
    <w:p w14:paraId="26C6F7CC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Понятие и виды норм административно-правовых норм. </w:t>
      </w:r>
    </w:p>
    <w:p w14:paraId="3A1D248D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Понятие и виды источников административного права. </w:t>
      </w:r>
    </w:p>
    <w:p w14:paraId="0B100E17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Административные правоотношения. </w:t>
      </w:r>
    </w:p>
    <w:p w14:paraId="01F94C2B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Понятие и виды субъектов административного права. </w:t>
      </w:r>
    </w:p>
    <w:p w14:paraId="53EBCFDB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Административно-правовой статус граждан. </w:t>
      </w:r>
    </w:p>
    <w:p w14:paraId="1891F448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Способы защиты прав граждан. </w:t>
      </w:r>
    </w:p>
    <w:p w14:paraId="325531F8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Административная жалоба. </w:t>
      </w:r>
    </w:p>
    <w:p w14:paraId="096AB956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Судебная жалоба. </w:t>
      </w:r>
    </w:p>
    <w:p w14:paraId="5E54BB3B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Система федеральных органов исполнительной власти РФ. </w:t>
      </w:r>
    </w:p>
    <w:p w14:paraId="739FBFF7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Структура федеральных органов исполнительной власти. </w:t>
      </w:r>
    </w:p>
    <w:p w14:paraId="52945865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Административно-правовой статус Президента РФ. </w:t>
      </w:r>
    </w:p>
    <w:p w14:paraId="201009AA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Административно-правовой статус Правительства РФ. </w:t>
      </w:r>
    </w:p>
    <w:p w14:paraId="224F729C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Правовое положение органов местного самоуправления в сфере государственного управления. </w:t>
      </w:r>
    </w:p>
    <w:p w14:paraId="5CEC98D2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Органы исполнительной власти субъектов РФ. </w:t>
      </w:r>
    </w:p>
    <w:p w14:paraId="7BAF9B6F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Понятие, система и виды государственной службы в РФ. </w:t>
      </w:r>
    </w:p>
    <w:p w14:paraId="1AEAE7CA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Принципы государственной службы. </w:t>
      </w:r>
    </w:p>
    <w:p w14:paraId="40CAEA9A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Понятие и признаки государственного служащего. </w:t>
      </w:r>
    </w:p>
    <w:p w14:paraId="4396F4F4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Виды государственных служащих. </w:t>
      </w:r>
    </w:p>
    <w:p w14:paraId="11401AC5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Понятие и элементы правового статуса государственного служащего. </w:t>
      </w:r>
    </w:p>
    <w:p w14:paraId="634FC125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Права и обязанности государственного служащего. </w:t>
      </w:r>
    </w:p>
    <w:p w14:paraId="05B19085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Порядок прохождения государственной службы. </w:t>
      </w:r>
    </w:p>
    <w:p w14:paraId="0801FD43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Понятие и признаки методов государственного управления. </w:t>
      </w:r>
    </w:p>
    <w:p w14:paraId="4F5D96A1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Виды методов государственного управления. </w:t>
      </w:r>
    </w:p>
    <w:p w14:paraId="54688D88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Понятие, элементы и средства убеждения. </w:t>
      </w:r>
    </w:p>
    <w:p w14:paraId="4A0A7B97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Понятие и виды административно-правового принуждения. </w:t>
      </w:r>
    </w:p>
    <w:p w14:paraId="0F3419E3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Принуждение и ответственность по административному праву. </w:t>
      </w:r>
    </w:p>
    <w:p w14:paraId="5CD1DE9F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Понятие и виды форм государственного управления. </w:t>
      </w:r>
    </w:p>
    <w:p w14:paraId="7A566CB3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Понятие, виды и стадии административного правотворчества. </w:t>
      </w:r>
    </w:p>
    <w:p w14:paraId="6095014B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Понятие и виды административных договоров. </w:t>
      </w:r>
    </w:p>
    <w:p w14:paraId="4F5F743C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Виды правовых актов управления. </w:t>
      </w:r>
    </w:p>
    <w:p w14:paraId="1BFB0168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Понятие и признаки административной ответственности. </w:t>
      </w:r>
    </w:p>
    <w:p w14:paraId="0771C3EF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Основания освобождения от административной ответственности. </w:t>
      </w:r>
    </w:p>
    <w:p w14:paraId="32765070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Понятие и признаки административного правонарушения. </w:t>
      </w:r>
    </w:p>
    <w:p w14:paraId="7FF89D65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Состав административного правонарушения. </w:t>
      </w:r>
    </w:p>
    <w:p w14:paraId="7FBB1B2E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Принципы и цели административной ответственности. </w:t>
      </w:r>
    </w:p>
    <w:p w14:paraId="480EBEB4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Понятие, признаки и цели административного наказания. </w:t>
      </w:r>
    </w:p>
    <w:p w14:paraId="78B6D721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Система и виды административных наказаний. </w:t>
      </w:r>
    </w:p>
    <w:p w14:paraId="196801BB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lastRenderedPageBreak/>
        <w:t xml:space="preserve">Общие правила назначения административного наказания. </w:t>
      </w:r>
    </w:p>
    <w:p w14:paraId="46171669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Общая характеристика лицензирования. </w:t>
      </w:r>
    </w:p>
    <w:p w14:paraId="7EC38BD0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Понятие, сущность и стадии административного процесса. </w:t>
      </w:r>
    </w:p>
    <w:p w14:paraId="2ED7AA51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Обстоятельства, смягчающие административную ответственность. </w:t>
      </w:r>
    </w:p>
    <w:p w14:paraId="22ADB3BA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Обстоятельства, отягчающие административную ответственность. </w:t>
      </w:r>
    </w:p>
    <w:p w14:paraId="7CD4B94A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Понятие и виды мер административного предупреждения. </w:t>
      </w:r>
    </w:p>
    <w:p w14:paraId="07D53A1B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Понятие и виды мер административного пресечения. </w:t>
      </w:r>
    </w:p>
    <w:p w14:paraId="1A22D8C8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Понятие и виды административного поощрения (стимулирования). </w:t>
      </w:r>
    </w:p>
    <w:p w14:paraId="45E32242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Процесс принятия правовых актов управления: понятие и стадии. </w:t>
      </w:r>
    </w:p>
    <w:p w14:paraId="35A62142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Управление в сфере образования и науки. </w:t>
      </w:r>
    </w:p>
    <w:p w14:paraId="4156AE4E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Управление в сфере промышленности. </w:t>
      </w:r>
    </w:p>
    <w:p w14:paraId="3569AB32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Управление в сфере здравоохранения и социального развития. </w:t>
      </w:r>
    </w:p>
    <w:p w14:paraId="31D9743B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Управление в сфере обороны. </w:t>
      </w:r>
    </w:p>
    <w:p w14:paraId="7E4CD7D1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Управление в сфере безопасности. </w:t>
      </w:r>
    </w:p>
    <w:p w14:paraId="65006BB4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Управление в сфере юстиции. </w:t>
      </w:r>
    </w:p>
    <w:p w14:paraId="5C30BF1E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Управление в сфере органов внутренних дел. </w:t>
      </w:r>
    </w:p>
    <w:p w14:paraId="5520BCDC" w14:textId="77777777" w:rsidR="00205F2B" w:rsidRDefault="00205F2B" w:rsidP="00205F2B">
      <w:pPr>
        <w:numPr>
          <w:ilvl w:val="0"/>
          <w:numId w:val="20"/>
        </w:numPr>
        <w:tabs>
          <w:tab w:val="left" w:pos="1134"/>
        </w:tabs>
        <w:ind w:left="0" w:firstLine="709"/>
        <w:jc w:val="both"/>
      </w:pPr>
      <w:r>
        <w:t xml:space="preserve">Межотраслевое государственное управление. </w:t>
      </w:r>
    </w:p>
    <w:p w14:paraId="0D3EA113" w14:textId="142BF66F" w:rsidR="007C5AA5" w:rsidRPr="0047444D" w:rsidRDefault="007C5AA5" w:rsidP="00205F2B">
      <w:pPr>
        <w:widowControl w:val="0"/>
        <w:spacing w:line="360" w:lineRule="auto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6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6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6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05F2B"/>
    <w:rsid w:val="002B423D"/>
    <w:rsid w:val="002E1D63"/>
    <w:rsid w:val="00346D43"/>
    <w:rsid w:val="00364B28"/>
    <w:rsid w:val="0047444D"/>
    <w:rsid w:val="005026CD"/>
    <w:rsid w:val="00540D96"/>
    <w:rsid w:val="00570DE0"/>
    <w:rsid w:val="00577390"/>
    <w:rsid w:val="005F1879"/>
    <w:rsid w:val="006C0DBE"/>
    <w:rsid w:val="006C565B"/>
    <w:rsid w:val="00746B39"/>
    <w:rsid w:val="00750692"/>
    <w:rsid w:val="007C31AD"/>
    <w:rsid w:val="007C5AA5"/>
    <w:rsid w:val="00821BD0"/>
    <w:rsid w:val="00856262"/>
    <w:rsid w:val="00A035FB"/>
    <w:rsid w:val="00B26598"/>
    <w:rsid w:val="00BA60C9"/>
    <w:rsid w:val="00BC263C"/>
    <w:rsid w:val="00BD01B2"/>
    <w:rsid w:val="00C04CC0"/>
    <w:rsid w:val="00C822DB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33</cp:revision>
  <dcterms:created xsi:type="dcterms:W3CDTF">2022-07-18T07:11:00Z</dcterms:created>
  <dcterms:modified xsi:type="dcterms:W3CDTF">2022-08-08T05:46:00Z</dcterms:modified>
</cp:coreProperties>
</file>